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5FFD" w:rsidRPr="00785FFD" w:rsidRDefault="00785FFD" w:rsidP="00785FFD">
      <w:pPr>
        <w:shd w:val="clear" w:color="auto" w:fill="FFFFFF"/>
        <w:ind w:hanging="10"/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  <w:r w:rsidRPr="00785FFD">
        <w:rPr>
          <w:rFonts w:ascii="Times New Roman" w:eastAsia="Times New Roman" w:hAnsi="Times New Roman" w:cs="Times New Roman"/>
          <w:b/>
          <w:bCs/>
          <w:color w:val="1D1D1B"/>
          <w:sz w:val="32"/>
          <w:szCs w:val="28"/>
          <w:lang w:eastAsia="ru-RU"/>
        </w:rPr>
        <w:t>13.04 Тема урока:</w:t>
      </w:r>
      <w:r w:rsidRPr="00785FFD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 xml:space="preserve"> </w:t>
      </w:r>
      <w:r w:rsidRPr="00785FFD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 xml:space="preserve">Ведение мяча с изменением направления. </w:t>
      </w:r>
      <w:r w:rsidRPr="00785FFD">
        <w:rPr>
          <w:rFonts w:ascii="Times New Roman" w:hAnsi="Times New Roman" w:cs="Times New Roman"/>
          <w:color w:val="000000"/>
          <w:sz w:val="28"/>
          <w:szCs w:val="28"/>
        </w:rPr>
        <w:t xml:space="preserve"> Ловля и передача мяча в движении в квадра</w:t>
      </w:r>
      <w:r w:rsidRPr="00785FFD">
        <w:rPr>
          <w:rFonts w:ascii="Times New Roman" w:hAnsi="Times New Roman" w:cs="Times New Roman"/>
          <w:color w:val="000000"/>
          <w:sz w:val="28"/>
          <w:szCs w:val="28"/>
        </w:rPr>
        <w:softHyphen/>
      </w:r>
      <w:r w:rsidRPr="00785FFD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тах. </w:t>
      </w:r>
      <w:r w:rsidRPr="00785FFD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Бросок двумя руками от груди. ОРУ. Игра </w:t>
      </w:r>
      <w:r w:rsidRPr="00785FFD">
        <w:rPr>
          <w:rFonts w:ascii="Times New Roman" w:hAnsi="Times New Roman" w:cs="Times New Roman"/>
          <w:color w:val="000000"/>
          <w:spacing w:val="-1"/>
          <w:sz w:val="28"/>
          <w:szCs w:val="28"/>
        </w:rPr>
        <w:t>«Не дай мяч водящему». Игра в мини-баскет</w:t>
      </w:r>
      <w:r w:rsidRPr="00785FFD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Pr="00785FFD">
        <w:rPr>
          <w:rFonts w:ascii="Times New Roman" w:hAnsi="Times New Roman" w:cs="Times New Roman"/>
          <w:color w:val="000000"/>
          <w:spacing w:val="-4"/>
          <w:sz w:val="28"/>
          <w:szCs w:val="28"/>
        </w:rPr>
        <w:t>бол. Развитие координационных способностей</w:t>
      </w:r>
      <w:r w:rsidRPr="00785FFD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85FFD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Перечень вопросов, рассматриваемых в теме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 теоретической части представлены:</w:t>
      </w:r>
    </w:p>
    <w:p w:rsidR="00785FFD" w:rsidRPr="00785FFD" w:rsidRDefault="00785FFD" w:rsidP="00785FFD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Основные способы перемещения в баскетболе;</w:t>
      </w:r>
    </w:p>
    <w:p w:rsidR="00785FFD" w:rsidRPr="00785FFD" w:rsidRDefault="00785FFD" w:rsidP="00785FFD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рывки;</w:t>
      </w:r>
    </w:p>
    <w:p w:rsidR="00785FFD" w:rsidRPr="00785FFD" w:rsidRDefault="00785FFD" w:rsidP="00785FFD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стойки;</w:t>
      </w:r>
    </w:p>
    <w:p w:rsidR="00785FFD" w:rsidRPr="00785FFD" w:rsidRDefault="00785FFD" w:rsidP="00785FFD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прыжки;</w:t>
      </w:r>
    </w:p>
    <w:p w:rsidR="00785FFD" w:rsidRPr="00785FFD" w:rsidRDefault="00785FFD" w:rsidP="00785FFD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повороты.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Урок посвящён технике выполнения передвижений в баскетболе.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Глоссарий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Баскетбол – </w:t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командная игра, цель которой – забросить мяч в кольцо соперников руками большее количество раз, чем это сделает соперник.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Бег – </w:t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движение с ускорением.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Пас – </w:t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передача мяча от одного игрока одной команды к другому игроку этой же команды.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Передвижения в игре – </w:t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действия игроков с целью нападения или защиты.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Приставные шаги – </w:t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шаг с поочередной сменой опорной ноги.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Стойка баскетболиста – </w:t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основное положение игрока в баскетбол.</w:t>
      </w:r>
    </w:p>
    <w:p w:rsidR="00785FFD" w:rsidRPr="00785FFD" w:rsidRDefault="00785FFD" w:rsidP="00785FF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85FFD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ТЕОРЕТИЧЕСКИЙ МАТЕРИАЛ ДЛЯ САМОСТОЯТЕЛЬНОГО ИЗУЧЕНИЯ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Перемещения в игровых видах спорта должно быть целесообразным, то есть четким, выверенным, слаженным. Иначе на площадке может возникнуть суета и неразбериха. Этим может воспользоваться соперник.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Слаженные, логичные перемещения помогут быстрее провести атаку и забить мяч в кольцо.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Также очень важно сохранять равновесие и принимать правильную стойку для удачного броска.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Основным способом перемещения в баскетболе является </w:t>
      </w:r>
      <w:r w:rsidRPr="00785FFD"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28"/>
          <w:lang w:eastAsia="ru-RU"/>
        </w:rPr>
        <w:t>бег.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Во время игры баскетболист бегает не только прямо. Он использует разные способы бега – лицом вперед, спиной вперед, левым боком, правым боком, змейкой, зигзагом, по дугам. Это не размеренный бег, а движение рывками, с ускорением и замедлением.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Чтобы добиться преимущества над соперником, баскетболист должен уметь делать рывки – внезапно менять темп передвижения, переходить от шага к бегу и наоборот.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Так как игрок всегда должен быть готов принять передачу, совершить прыжок или отправить мяч в корзину, у него должна быть особая </w:t>
      </w:r>
      <w:r w:rsidRPr="00785FFD"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28"/>
          <w:lang w:eastAsia="ru-RU"/>
        </w:rPr>
        <w:t>стойка,</w:t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из которой удобно перейти к любому из этих действий.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lastRenderedPageBreak/>
        <w:t>Различаются два вида стоек баскетболиста – это </w:t>
      </w:r>
      <w:r w:rsidRPr="00785FFD"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28"/>
          <w:lang w:eastAsia="ru-RU"/>
        </w:rPr>
        <w:t>стойка готовности</w:t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и </w:t>
      </w:r>
      <w:r w:rsidRPr="00785FFD"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28"/>
          <w:lang w:eastAsia="ru-RU"/>
        </w:rPr>
        <w:t>стойка игрока, владеющего мячом.</w:t>
      </w:r>
    </w:p>
    <w:p w:rsidR="00785FFD" w:rsidRPr="00785FFD" w:rsidRDefault="00785FFD" w:rsidP="00785FF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85FFD">
        <w:rPr>
          <w:rFonts w:ascii="Times New Roman" w:eastAsia="Times New Roman" w:hAnsi="Times New Roman" w:cs="Times New Roman"/>
          <w:noProof/>
          <w:color w:val="1D1D1B"/>
          <w:sz w:val="28"/>
          <w:szCs w:val="28"/>
          <w:lang w:eastAsia="ru-RU"/>
        </w:rPr>
        <w:drawing>
          <wp:inline distT="0" distB="0" distL="0" distR="0" wp14:anchorId="2DD0D6FE" wp14:editId="3FD494F8">
            <wp:extent cx="1903095" cy="1903095"/>
            <wp:effectExtent l="0" t="0" r="1905" b="1905"/>
            <wp:docPr id="6" name="Рисунок 6" descr="https://resh.edu.ru/uploads/lesson_extract/6182/20190722150436/OEBPS/objects/c_ptls_3_32_1/ad5f4284-44f4-436a-8778-c9e74b12866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esh.edu.ru/uploads/lesson_extract/6182/20190722150436/OEBPS/objects/c_ptls_3_32_1/ad5f4284-44f4-436a-8778-c9e74b12866f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095" cy="190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FFD" w:rsidRPr="00785FFD" w:rsidRDefault="00785FFD" w:rsidP="00785FF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Нужно расставить ноги на ширину плеч, слегка согнуть в коленях. Одну ступню чуть выдвинуть вперед, другую - чуть развернуть. Тело немного наклонить вперед, а полусогнутые руки расположить на уровне груди. Вес тела должен быть распределен равномерно для устойчивости.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Стойка игрока, владеющего мячом, отличается только тем, что в руках у баскетболиста находится мяч.</w:t>
      </w:r>
    </w:p>
    <w:p w:rsidR="00785FFD" w:rsidRPr="00785FFD" w:rsidRDefault="00785FFD" w:rsidP="00785FF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85FFD">
        <w:rPr>
          <w:rFonts w:ascii="Times New Roman" w:eastAsia="Times New Roman" w:hAnsi="Times New Roman" w:cs="Times New Roman"/>
          <w:noProof/>
          <w:color w:val="1D1D1B"/>
          <w:sz w:val="28"/>
          <w:szCs w:val="28"/>
          <w:lang w:eastAsia="ru-RU"/>
        </w:rPr>
        <w:drawing>
          <wp:inline distT="0" distB="0" distL="0" distR="0" wp14:anchorId="5963C340" wp14:editId="6346459D">
            <wp:extent cx="1903095" cy="1903095"/>
            <wp:effectExtent l="0" t="0" r="1905" b="1905"/>
            <wp:docPr id="5" name="Рисунок 5" descr="https://resh.edu.ru/uploads/lesson_extract/6182/20190722150436/OEBPS/objects/c_ptls_3_32_1/e280c216-3a4f-4170-9512-1eb506860e9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resh.edu.ru/uploads/lesson_extract/6182/20190722150436/OEBPS/objects/c_ptls_3_32_1/e280c216-3a4f-4170-9512-1eb506860e9b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095" cy="190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FFD" w:rsidRPr="00785FFD" w:rsidRDefault="00785FFD" w:rsidP="00785FF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 процессе игры меняется ее темп, и игроку приходится не только правильно бегать по площадке, но и правильно ходить.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Ходьба осуществляется на слегка согнутых ногах для того чтобы игрок мог совершить рывок или прыжок.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Для перемещений вправо-влево, вперед-назад применяются </w:t>
      </w:r>
      <w:r w:rsidRPr="00785FFD"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28"/>
          <w:lang w:eastAsia="ru-RU"/>
        </w:rPr>
        <w:t>приставные шаги. </w:t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Первый шаг делается ногой к месту движения, вторая нога скользит к первой. При этом не разрешается подпрыгивать и перекрещивать ноги.</w:t>
      </w:r>
    </w:p>
    <w:p w:rsidR="00785FFD" w:rsidRPr="00785FFD" w:rsidRDefault="00785FFD" w:rsidP="00785FF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85FFD">
        <w:rPr>
          <w:rFonts w:ascii="Times New Roman" w:eastAsia="Times New Roman" w:hAnsi="Times New Roman" w:cs="Times New Roman"/>
          <w:noProof/>
          <w:color w:val="1D1D1B"/>
          <w:sz w:val="28"/>
          <w:szCs w:val="28"/>
          <w:lang w:eastAsia="ru-RU"/>
        </w:rPr>
        <w:lastRenderedPageBreak/>
        <w:drawing>
          <wp:inline distT="0" distB="0" distL="0" distR="0" wp14:anchorId="19E9904C" wp14:editId="30517B8B">
            <wp:extent cx="2860040" cy="1903095"/>
            <wp:effectExtent l="0" t="0" r="0" b="1905"/>
            <wp:docPr id="4" name="Рисунок 4" descr="https://resh.edu.ru/uploads/lesson_extract/6182/20190722150436/OEBPS/objects/c_ptls_3_32_1/5f8e38f0-5994-465f-965e-9fda18909e6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resh.edu.ru/uploads/lesson_extract/6182/20190722150436/OEBPS/objects/c_ptls_3_32_1/5f8e38f0-5994-465f-965e-9fda18909e6f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40" cy="190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FFD" w:rsidRPr="00785FFD" w:rsidRDefault="00785FFD" w:rsidP="00785FF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Для быстрых и стремительных передвижений используются </w:t>
      </w:r>
      <w:r w:rsidRPr="00785FFD"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28"/>
          <w:lang w:eastAsia="ru-RU"/>
        </w:rPr>
        <w:t>прыжки</w:t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различных видов и </w:t>
      </w:r>
      <w:r w:rsidRPr="00785FFD"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28"/>
          <w:lang w:eastAsia="ru-RU"/>
        </w:rPr>
        <w:t>повороты</w:t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Рассмотрите рисунок, на котором изображен баскетболист в стойке.</w:t>
      </w:r>
    </w:p>
    <w:p w:rsidR="00785FFD" w:rsidRPr="00785FFD" w:rsidRDefault="00785FFD" w:rsidP="00785FF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85FFD">
        <w:rPr>
          <w:rFonts w:ascii="Times New Roman" w:eastAsia="Times New Roman" w:hAnsi="Times New Roman" w:cs="Times New Roman"/>
          <w:noProof/>
          <w:color w:val="1D1D1B"/>
          <w:sz w:val="28"/>
          <w:szCs w:val="28"/>
          <w:lang w:eastAsia="ru-RU"/>
        </w:rPr>
        <w:drawing>
          <wp:inline distT="0" distB="0" distL="0" distR="0" wp14:anchorId="40FD455C" wp14:editId="4F5AA74C">
            <wp:extent cx="1903095" cy="1903095"/>
            <wp:effectExtent l="0" t="0" r="1905" b="1905"/>
            <wp:docPr id="3" name="Рисунок 3" descr="https://resh.edu.ru/uploads/lesson_extract/6182/20190722150436/OEBPS/objects/c_ptls_3_32_1/2476502b-b2ac-4619-816b-a2b3757b9ed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resh.edu.ru/uploads/lesson_extract/6182/20190722150436/OEBPS/objects/c_ptls_3_32_1/2476502b-b2ac-4619-816b-a2b3757b9edc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095" cy="190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FFD" w:rsidRPr="00785FFD" w:rsidRDefault="00785FFD" w:rsidP="00785FF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Попробуйте встать как он и подвигаться в таком положении вперед-назад, влево-вправо. Сделайте приставные шаги. Сначала будет трудно, но постоянно тренируясь, вы добьетесь больших успехов.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Овладеть техникой передвижения в баскетболе можно постоянно тренируясь в беге лицом, спиной, боком, змейкой, в ходьбе приставными шагами и прыжках.</w:t>
      </w:r>
    </w:p>
    <w:p w:rsidR="00785FFD" w:rsidRPr="00785FFD" w:rsidRDefault="00785FFD" w:rsidP="00785FF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28"/>
          <w:lang w:eastAsia="ru-RU"/>
        </w:rPr>
        <w:t xml:space="preserve">Домашняя работа (отправить по </w:t>
      </w:r>
      <w:r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28"/>
          <w:lang w:val="en-US" w:eastAsia="ru-RU"/>
        </w:rPr>
        <w:t>WhatsApp</w:t>
      </w:r>
      <w:r w:rsidRPr="00785FFD"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28"/>
          <w:lang w:eastAsia="ru-RU"/>
        </w:rPr>
        <w:t>:</w:t>
      </w:r>
    </w:p>
    <w:p w:rsidR="00785FFD" w:rsidRPr="00785FFD" w:rsidRDefault="00785FFD" w:rsidP="00785FF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 xml:space="preserve">1. </w:t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 какой мяч можно играть ногами? Выберите верный ответ.</w:t>
      </w:r>
    </w:p>
    <w:p w:rsidR="00785FFD" w:rsidRPr="00785FFD" w:rsidRDefault="00785FFD" w:rsidP="00785FFD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Футбольный</w:t>
      </w:r>
    </w:p>
    <w:p w:rsidR="00785FFD" w:rsidRPr="00785FFD" w:rsidRDefault="00785FFD" w:rsidP="00785FFD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Баскетбольный</w:t>
      </w:r>
    </w:p>
    <w:p w:rsidR="00785FFD" w:rsidRPr="00785FFD" w:rsidRDefault="00785FFD" w:rsidP="00785FFD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Волейбольный</w:t>
      </w:r>
    </w:p>
    <w:p w:rsidR="00785FFD" w:rsidRPr="00785FFD" w:rsidRDefault="00785FFD" w:rsidP="00785FFD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Теннисный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 xml:space="preserve">2. </w:t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Разгадайте кроссворд.</w:t>
      </w:r>
    </w:p>
    <w:p w:rsidR="00785FFD" w:rsidRPr="00785FFD" w:rsidRDefault="00785FFD" w:rsidP="00785FF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85FFD">
        <w:rPr>
          <w:rFonts w:ascii="Times New Roman" w:eastAsia="Times New Roman" w:hAnsi="Times New Roman" w:cs="Times New Roman"/>
          <w:noProof/>
          <w:color w:val="1D1D1B"/>
          <w:sz w:val="28"/>
          <w:szCs w:val="28"/>
          <w:lang w:eastAsia="ru-RU"/>
        </w:rPr>
        <w:lastRenderedPageBreak/>
        <w:drawing>
          <wp:inline distT="0" distB="0" distL="0" distR="0" wp14:anchorId="63D0F662" wp14:editId="6288FD65">
            <wp:extent cx="3009265" cy="2243455"/>
            <wp:effectExtent l="0" t="0" r="635" b="4445"/>
            <wp:docPr id="2" name="Рисунок 2" descr="https://resh.edu.ru/uploads/lesson_extract/6182/20190722150436/OEBPS/objects/c_ptls_3_32_1/1852ac7c-af09-4c34-adf8-180f9443ddf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resh.edu.ru/uploads/lesson_extract/6182/20190722150436/OEBPS/objects/c_ptls_3_32_1/1852ac7c-af09-4c34-adf8-180f9443ddf3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265" cy="224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FFD" w:rsidRPr="00785FFD" w:rsidRDefault="00785FFD" w:rsidP="00785FF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По горизонтали: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4.Исходное положение баскетболиста, из которого он может перейти в нападение или оборону.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5.Как по-русски звучит слово «пас».</w:t>
      </w:r>
    </w:p>
    <w:p w:rsidR="00785FFD" w:rsidRPr="00785FFD" w:rsidRDefault="00785FFD" w:rsidP="00785FF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По вертикали: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3.Что отдают товарищу по команде.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1.Способ бега, название которого похоже на передвижение пресмыкающегося.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2.Часть кривой линии.</w:t>
      </w:r>
    </w:p>
    <w:p w:rsidR="00785FFD" w:rsidRPr="00785FFD" w:rsidRDefault="00785FFD" w:rsidP="00785FFD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</w:p>
    <w:p w:rsidR="00A101FC" w:rsidRDefault="005D6C64"/>
    <w:p w:rsidR="002058E3" w:rsidRDefault="002058E3"/>
    <w:p w:rsidR="002058E3" w:rsidRDefault="002058E3"/>
    <w:p w:rsidR="002058E3" w:rsidRDefault="002058E3"/>
    <w:p w:rsidR="002058E3" w:rsidRDefault="002058E3"/>
    <w:p w:rsidR="002058E3" w:rsidRDefault="002058E3"/>
    <w:p w:rsidR="002058E3" w:rsidRDefault="002058E3"/>
    <w:p w:rsidR="002058E3" w:rsidRDefault="002058E3"/>
    <w:p w:rsidR="002058E3" w:rsidRDefault="002058E3"/>
    <w:p w:rsidR="00785FFD" w:rsidRDefault="00785FFD"/>
    <w:p w:rsidR="00785FFD" w:rsidRDefault="00785FFD"/>
    <w:p w:rsidR="00785FFD" w:rsidRDefault="00785FFD"/>
    <w:p w:rsidR="00785FFD" w:rsidRPr="00785FFD" w:rsidRDefault="00785FFD" w:rsidP="00785FFD">
      <w:pPr>
        <w:pStyle w:val="a3"/>
        <w:shd w:val="clear" w:color="auto" w:fill="FFFFFF"/>
        <w:spacing w:after="300" w:afterAutospacing="0"/>
        <w:rPr>
          <w:color w:val="1D1D1B"/>
          <w:sz w:val="28"/>
          <w:szCs w:val="30"/>
        </w:rPr>
      </w:pPr>
      <w:r>
        <w:rPr>
          <w:b/>
          <w:bCs/>
          <w:color w:val="1D1D1B"/>
          <w:sz w:val="32"/>
          <w:szCs w:val="28"/>
        </w:rPr>
        <w:lastRenderedPageBreak/>
        <w:t>15</w:t>
      </w:r>
      <w:r w:rsidRPr="00785FFD">
        <w:rPr>
          <w:b/>
          <w:bCs/>
          <w:color w:val="1D1D1B"/>
          <w:sz w:val="32"/>
          <w:szCs w:val="28"/>
        </w:rPr>
        <w:t>.04 Тема урока:</w:t>
      </w:r>
      <w:r w:rsidRPr="00785FFD">
        <w:rPr>
          <w:b/>
          <w:bCs/>
          <w:color w:val="1D1D1B"/>
          <w:sz w:val="28"/>
          <w:szCs w:val="28"/>
        </w:rPr>
        <w:t xml:space="preserve"> </w:t>
      </w:r>
      <w:r w:rsidRPr="00785FFD">
        <w:rPr>
          <w:b/>
          <w:color w:val="000000"/>
          <w:spacing w:val="-2"/>
          <w:sz w:val="28"/>
          <w:szCs w:val="28"/>
        </w:rPr>
        <w:t>Бросок двумя руками от груди.</w:t>
      </w:r>
      <w:r>
        <w:rPr>
          <w:b/>
          <w:color w:val="000000"/>
          <w:spacing w:val="-2"/>
          <w:sz w:val="28"/>
          <w:szCs w:val="28"/>
        </w:rPr>
        <w:t xml:space="preserve"> </w:t>
      </w:r>
      <w:r w:rsidRPr="00785FFD">
        <w:rPr>
          <w:color w:val="000000"/>
          <w:spacing w:val="-2"/>
          <w:sz w:val="28"/>
          <w:szCs w:val="28"/>
        </w:rPr>
        <w:t>Ведение мяча с изменением скорости. Бросок двумя руками от груди. ОРУ. Игра «Мяч со</w:t>
      </w:r>
      <w:r w:rsidRPr="00785FFD">
        <w:rPr>
          <w:color w:val="000000"/>
          <w:spacing w:val="-2"/>
          <w:sz w:val="28"/>
          <w:szCs w:val="28"/>
        </w:rPr>
        <w:softHyphen/>
        <w:t>седу». Игра в мини-баскетбол. Развитие ко</w:t>
      </w:r>
      <w:r w:rsidRPr="00785FFD">
        <w:rPr>
          <w:color w:val="000000"/>
          <w:spacing w:val="-2"/>
          <w:sz w:val="28"/>
          <w:szCs w:val="28"/>
        </w:rPr>
        <w:softHyphen/>
      </w:r>
      <w:r>
        <w:rPr>
          <w:color w:val="000000"/>
          <w:spacing w:val="-2"/>
          <w:sz w:val="28"/>
          <w:szCs w:val="28"/>
        </w:rPr>
        <w:t>ординационных</w:t>
      </w:r>
      <w:r w:rsidRPr="00785FFD">
        <w:rPr>
          <w:color w:val="000000"/>
          <w:spacing w:val="-2"/>
          <w:sz w:val="28"/>
          <w:szCs w:val="28"/>
        </w:rPr>
        <w:t xml:space="preserve"> способностей</w:t>
      </w:r>
      <w:r>
        <w:rPr>
          <w:color w:val="000000"/>
          <w:spacing w:val="-2"/>
          <w:sz w:val="28"/>
          <w:szCs w:val="28"/>
        </w:rPr>
        <w:br/>
      </w:r>
      <w:r w:rsidRPr="00785FFD">
        <w:rPr>
          <w:b/>
          <w:color w:val="000000"/>
          <w:spacing w:val="-2"/>
          <w:sz w:val="28"/>
          <w:szCs w:val="28"/>
        </w:rPr>
        <w:t>Видео-урок</w:t>
      </w:r>
      <w:r>
        <w:rPr>
          <w:color w:val="000000"/>
          <w:spacing w:val="-2"/>
          <w:sz w:val="28"/>
          <w:szCs w:val="28"/>
        </w:rPr>
        <w:t xml:space="preserve"> </w:t>
      </w:r>
      <w:hyperlink r:id="rId10" w:history="1">
        <w:r>
          <w:rPr>
            <w:rStyle w:val="a4"/>
          </w:rPr>
          <w:t>https://resh.edu.ru/subject/lesson/4430/main/193968/</w:t>
        </w:r>
      </w:hyperlink>
      <w:r>
        <w:br/>
      </w:r>
      <w:r w:rsidRPr="00785FFD">
        <w:rPr>
          <w:b/>
          <w:bCs/>
          <w:color w:val="1D1D1B"/>
          <w:sz w:val="28"/>
          <w:szCs w:val="30"/>
        </w:rPr>
        <w:t>Перечень вопросов, рассматриваемых в теме:</w:t>
      </w:r>
      <w:r>
        <w:rPr>
          <w:b/>
          <w:bCs/>
          <w:color w:val="1D1D1B"/>
          <w:sz w:val="28"/>
          <w:szCs w:val="30"/>
        </w:rPr>
        <w:br/>
      </w:r>
      <w:r w:rsidRPr="00785FFD">
        <w:rPr>
          <w:color w:val="1D1D1B"/>
          <w:sz w:val="28"/>
          <w:szCs w:val="30"/>
        </w:rPr>
        <w:t>Урок посвящён описанию видов бросков баскетбольного мяча в корзину. В ходе урока школьники познакомятся с назначением и техникой различных видов бросков мяча в корзину.</w:t>
      </w:r>
    </w:p>
    <w:p w:rsidR="00785FFD" w:rsidRPr="00785FFD" w:rsidRDefault="00785FFD" w:rsidP="00785FF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785FFD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Глоссарий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85FFD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Бросок </w:t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– в баскетболе, логическое завершение каждой атаки.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85FFD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Корзина</w:t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 – цель баскетбольного мяча.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85FFD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Кольцо</w:t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 – один из элементов баскетбольной корзины.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85FFD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Щит</w:t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 – баскетбольное оборудование, на которое крепится баскетбольная корзина.</w:t>
      </w:r>
    </w:p>
    <w:p w:rsidR="00785FFD" w:rsidRPr="00785FFD" w:rsidRDefault="00785FFD" w:rsidP="00785FF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785FFD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ТЕОРЕТИЧЕСКИЙ МАТЕРИАЛ ДЛЯ САМОСТОЯТЕЛЬНОГО ИЗУЧЕНИЯ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Бросок мяча в корзину – это наиболее значимый прием в баскетболе, который является логическим завершением любой атаки. Каждый точный бросок приносит очки команде. Поэтому так важно правильно научиться выполнять броски мяча в корзину.</w:t>
      </w:r>
      <w:r w:rsidRPr="00785FFD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 </w:t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Создание возможности одному из игроков выполнения беспрепятственного броска составляет основное содержание игры команды в нападении, а попадание в кольцо– её главная цель.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В баскетболе используется семь основных видов броска мяча в корзину.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85FFD">
        <w:rPr>
          <w:rFonts w:ascii="Times New Roman" w:eastAsia="Times New Roman" w:hAnsi="Times New Roman" w:cs="Times New Roman"/>
          <w:b/>
          <w:i/>
          <w:iCs/>
          <w:color w:val="1D1D1B"/>
          <w:sz w:val="28"/>
          <w:szCs w:val="30"/>
          <w:lang w:eastAsia="ru-RU"/>
        </w:rPr>
        <w:t>Бросок двумя руками от груди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Данный вид броска применяется для забрасывания мяча в корзину с дальних дистанций. Также такие броски делаются при отсутствии активного противодействия со стороны защитника другой команды. При подготовке к такому броску, мяч обхватывают пальцами обеих рук, после чего выносят на уровень лица, при выпрямлении рук мяч отправляется в корзину по заданной дуге. Если все расчеты игрока верны, а бросок точен, то мяч полетит прямиком в корзину противников.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85FFD">
        <w:rPr>
          <w:rFonts w:ascii="Times New Roman" w:eastAsia="Times New Roman" w:hAnsi="Times New Roman" w:cs="Times New Roman"/>
          <w:b/>
          <w:i/>
          <w:iCs/>
          <w:color w:val="1D1D1B"/>
          <w:sz w:val="28"/>
          <w:szCs w:val="30"/>
          <w:lang w:eastAsia="ru-RU"/>
        </w:rPr>
        <w:t>Бросок двумя руками сверху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Такой вид баскетбольного броска применяется со средних дистанций. Также этот бросок актуален при плотной опеке противника. Для выполнения броска такого рода, мяч выносят над головой, при этом руки слегка согнуты в локтях, при выпрямлении рук, мяч отправляется в корзину. Во время выпрямления рук, мячу придается необходимое ускорение и траектория, позволяющие попасть точно в цель – во «вражескую» корзину.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85FFD">
        <w:rPr>
          <w:rFonts w:ascii="Times New Roman" w:eastAsia="Times New Roman" w:hAnsi="Times New Roman" w:cs="Times New Roman"/>
          <w:b/>
          <w:i/>
          <w:iCs/>
          <w:color w:val="1D1D1B"/>
          <w:sz w:val="28"/>
          <w:szCs w:val="30"/>
          <w:lang w:eastAsia="ru-RU"/>
        </w:rPr>
        <w:t>Бросок двумя руками снизу</w:t>
      </w:r>
      <w:r w:rsidRPr="00785FFD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Бросок подобного типа в игре активно используется во время быстрого прохода к щиту, а также во время атак корзины в затяжном прыжке. Чтобы выполнить бросок, игрок принимает мяч в движении под ногу, после чего совершает широкой шаг и делает прыжок. Прямыми руками баскетболист </w:t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lastRenderedPageBreak/>
        <w:t>забрасывает мяч в корзину, при этом полностью вытягивает свое тело. При выпрямлении рук, придается ускорение, за счет которого мяч летит в корзину. Также крайне важно правильное приземление после выполнения данного маневра.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85FFD">
        <w:rPr>
          <w:rFonts w:ascii="Times New Roman" w:eastAsia="Times New Roman" w:hAnsi="Times New Roman" w:cs="Times New Roman"/>
          <w:b/>
          <w:i/>
          <w:iCs/>
          <w:color w:val="1D1D1B"/>
          <w:sz w:val="28"/>
          <w:szCs w:val="30"/>
          <w:lang w:eastAsia="ru-RU"/>
        </w:rPr>
        <w:t>Бросок одной рукой от плеча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Это один из самых распространенных видов бросков мяча в баскетболе. Применим на средних и дальних дистанциях. В данном случае игрок держит мяч в правой руке на уровне головы, при выпрямлении руки, мяч отправляется в корзину.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85FFD">
        <w:rPr>
          <w:rFonts w:ascii="Times New Roman" w:eastAsia="Times New Roman" w:hAnsi="Times New Roman" w:cs="Times New Roman"/>
          <w:b/>
          <w:i/>
          <w:iCs/>
          <w:color w:val="1D1D1B"/>
          <w:sz w:val="28"/>
          <w:szCs w:val="30"/>
          <w:lang w:eastAsia="ru-RU"/>
        </w:rPr>
        <w:t>Бросок одной рукой сверху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Такой вид баскетбольного броска используется довольно часто для атаки в движении с близких дистанций, а также из-под щита. При подготовке к броску, мяч помещается под правую ногу. В самой высшей точке прыжка рука игрока выпрямляется, и мяч выталкивается пальцами в корзину.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85FFD">
        <w:rPr>
          <w:rFonts w:ascii="Times New Roman" w:eastAsia="Times New Roman" w:hAnsi="Times New Roman" w:cs="Times New Roman"/>
          <w:b/>
          <w:i/>
          <w:iCs/>
          <w:color w:val="1D1D1B"/>
          <w:sz w:val="28"/>
          <w:szCs w:val="30"/>
          <w:lang w:eastAsia="ru-RU"/>
        </w:rPr>
        <w:t>Бросок одной рукой сверху – «крюком»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Данного рода бросок используют центральные игроки для атаки с близких и средних дистанций. Для броска игрок поворачивается левым боком к щиту, отталкивается левой ногой, делает прыжок, при этом правая рука с мячом дугообразным движением поднимается вверх и забрасывает в корзину.</w:t>
      </w:r>
    </w:p>
    <w:p w:rsidR="00785FFD" w:rsidRPr="00785FFD" w:rsidRDefault="00785FFD" w:rsidP="00785FF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</w:pPr>
      <w:r w:rsidRPr="00785FFD">
        <w:rPr>
          <w:rFonts w:ascii="Times New Roman" w:eastAsia="Times New Roman" w:hAnsi="Times New Roman" w:cs="Times New Roman"/>
          <w:b/>
          <w:i/>
          <w:iCs/>
          <w:color w:val="1D1D1B"/>
          <w:sz w:val="28"/>
          <w:szCs w:val="30"/>
          <w:lang w:eastAsia="ru-RU"/>
        </w:rPr>
        <w:t>Добивание мяча</w:t>
      </w:r>
      <w:r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Когда мяч отталкивается от щита при неудачной атаке корзины, игрок может поймать мяч и снова забросить его в корзину.</w:t>
      </w:r>
    </w:p>
    <w:p w:rsidR="00785FFD" w:rsidRPr="00785FFD" w:rsidRDefault="00785FFD" w:rsidP="00785FF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785FFD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Игры на броски: «33», «американка».</w:t>
      </w:r>
    </w:p>
    <w:p w:rsidR="00794ED7" w:rsidRDefault="00794ED7" w:rsidP="00785FF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30"/>
          <w:lang w:eastAsia="ru-RU"/>
        </w:rPr>
      </w:pPr>
    </w:p>
    <w:p w:rsidR="00785FFD" w:rsidRPr="00785FFD" w:rsidRDefault="00794ED7" w:rsidP="00785FF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30"/>
          <w:lang w:eastAsia="ru-RU"/>
        </w:rPr>
        <w:t xml:space="preserve">Домашняя работа (отправить по </w:t>
      </w:r>
      <w:r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30"/>
          <w:lang w:val="en-US" w:eastAsia="ru-RU"/>
        </w:rPr>
        <w:t>WhatsApp</w:t>
      </w:r>
      <w:r w:rsidRPr="00794ED7"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30"/>
          <w:lang w:eastAsia="ru-RU"/>
        </w:rPr>
        <w:t>)</w:t>
      </w:r>
      <w:r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30"/>
          <w:lang w:eastAsia="ru-RU"/>
        </w:rPr>
        <w:t>:</w:t>
      </w:r>
    </w:p>
    <w:p w:rsidR="00785FFD" w:rsidRPr="00785FFD" w:rsidRDefault="00785FFD" w:rsidP="00785FF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785FFD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1. Последовательность действий при выполнении броска мяча двумя руками от груди в кольцо</w:t>
      </w:r>
      <w:r w:rsidR="00794ED7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. </w:t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Расставьте силуэты так, чтобы они составили последовательность действий при выполнении броска мяча двумя руками от груди в кольцо.</w:t>
      </w:r>
      <w:r w:rsidR="00794ED7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Поставьте номера в правильном порядке.</w:t>
      </w:r>
      <w:r w:rsidR="00794ED7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  <w:t xml:space="preserve">        1                  2                      3                     4</w:t>
      </w:r>
    </w:p>
    <w:p w:rsidR="00785FFD" w:rsidRPr="00785FFD" w:rsidRDefault="00785FFD" w:rsidP="00785FF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785FFD">
        <w:rPr>
          <w:rFonts w:ascii="Times New Roman" w:eastAsia="Times New Roman" w:hAnsi="Times New Roman" w:cs="Times New Roman"/>
          <w:noProof/>
          <w:color w:val="1D1D1B"/>
          <w:sz w:val="28"/>
          <w:szCs w:val="30"/>
          <w:lang w:eastAsia="ru-RU"/>
        </w:rPr>
        <w:drawing>
          <wp:inline distT="0" distB="0" distL="0" distR="0" wp14:anchorId="03CA844B" wp14:editId="0B41E626">
            <wp:extent cx="956945" cy="1903095"/>
            <wp:effectExtent l="0" t="0" r="0" b="1905"/>
            <wp:docPr id="11" name="Рисунок 11" descr="https://resh.edu.ru/uploads/lesson_extract/4430/20190723103355/OEBPS/objects/c_ptls_3_36_1/05af92d6-8c8d-4707-adf2-52e82a6ebda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resh.edu.ru/uploads/lesson_extract/4430/20190723103355/OEBPS/objects/c_ptls_3_36_1/05af92d6-8c8d-4707-adf2-52e82a6ebdaf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945" cy="190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 </w:t>
      </w:r>
      <w:r w:rsidRPr="00785FFD">
        <w:rPr>
          <w:rFonts w:ascii="Times New Roman" w:eastAsia="Times New Roman" w:hAnsi="Times New Roman" w:cs="Times New Roman"/>
          <w:noProof/>
          <w:color w:val="1D1D1B"/>
          <w:sz w:val="28"/>
          <w:szCs w:val="30"/>
          <w:lang w:eastAsia="ru-RU"/>
        </w:rPr>
        <w:drawing>
          <wp:inline distT="0" distB="0" distL="0" distR="0" wp14:anchorId="784C2F10" wp14:editId="1DB674BF">
            <wp:extent cx="956945" cy="1903095"/>
            <wp:effectExtent l="0" t="0" r="0" b="1905"/>
            <wp:docPr id="10" name="Рисунок 10" descr="https://resh.edu.ru/uploads/lesson_extract/4430/20190723103355/OEBPS/objects/c_ptls_3_36_1/0de86437-8e91-4a3e-a4a7-0d7ac432413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resh.edu.ru/uploads/lesson_extract/4430/20190723103355/OEBPS/objects/c_ptls_3_36_1/0de86437-8e91-4a3e-a4a7-0d7ac432413b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945" cy="190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 </w:t>
      </w:r>
      <w:r w:rsidRPr="00785FFD">
        <w:rPr>
          <w:rFonts w:ascii="Times New Roman" w:eastAsia="Times New Roman" w:hAnsi="Times New Roman" w:cs="Times New Roman"/>
          <w:noProof/>
          <w:color w:val="1D1D1B"/>
          <w:sz w:val="28"/>
          <w:szCs w:val="30"/>
          <w:lang w:eastAsia="ru-RU"/>
        </w:rPr>
        <w:drawing>
          <wp:inline distT="0" distB="0" distL="0" distR="0" wp14:anchorId="0823B10E" wp14:editId="5C4C2313">
            <wp:extent cx="956945" cy="1903095"/>
            <wp:effectExtent l="0" t="0" r="0" b="1905"/>
            <wp:docPr id="9" name="Рисунок 9" descr="https://resh.edu.ru/uploads/lesson_extract/4430/20190723103355/OEBPS/objects/c_ptls_3_36_1/3dc6914a-f875-477e-876c-1e419ec78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resh.edu.ru/uploads/lesson_extract/4430/20190723103355/OEBPS/objects/c_ptls_3_36_1/3dc6914a-f875-477e-876c-1e419ec78e14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945" cy="190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 </w:t>
      </w:r>
      <w:r w:rsidRPr="00785FFD">
        <w:rPr>
          <w:rFonts w:ascii="Times New Roman" w:eastAsia="Times New Roman" w:hAnsi="Times New Roman" w:cs="Times New Roman"/>
          <w:noProof/>
          <w:color w:val="1D1D1B"/>
          <w:sz w:val="28"/>
          <w:szCs w:val="30"/>
          <w:lang w:eastAsia="ru-RU"/>
        </w:rPr>
        <w:drawing>
          <wp:inline distT="0" distB="0" distL="0" distR="0" wp14:anchorId="0C2E052B" wp14:editId="5C88F51F">
            <wp:extent cx="956945" cy="1903095"/>
            <wp:effectExtent l="0" t="0" r="0" b="1905"/>
            <wp:docPr id="8" name="Рисунок 8" descr="https://resh.edu.ru/uploads/lesson_extract/4430/20190723103355/OEBPS/objects/c_ptls_3_36_1/e160d192-95d1-466d-aee3-61385877c43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resh.edu.ru/uploads/lesson_extract/4430/20190723103355/OEBPS/objects/c_ptls_3_36_1/e160d192-95d1-466d-aee3-61385877c43a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945" cy="190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FFD" w:rsidRPr="00785FFD" w:rsidRDefault="00794ED7" w:rsidP="00785FFD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lastRenderedPageBreak/>
        <w:t xml:space="preserve">2. </w:t>
      </w:r>
      <w:r w:rsidR="00785FFD" w:rsidRPr="00785FFD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Какой технический прием в баскетболе является логическим завершением каждой атаки?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Запишите верный ответ.</w:t>
      </w:r>
    </w:p>
    <w:p w:rsidR="00785FFD" w:rsidRPr="00785FFD" w:rsidRDefault="00785FFD" w:rsidP="00785FFD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785FFD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Бросок мяча</w:t>
      </w:r>
    </w:p>
    <w:p w:rsidR="00785FFD" w:rsidRPr="00785FFD" w:rsidRDefault="00785FFD" w:rsidP="00785FFD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785FFD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Передача мяча</w:t>
      </w:r>
    </w:p>
    <w:p w:rsidR="00785FFD" w:rsidRPr="00785FFD" w:rsidRDefault="00785FFD" w:rsidP="00785FFD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785FFD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Ведение мяча</w:t>
      </w:r>
    </w:p>
    <w:p w:rsidR="00785FFD" w:rsidRDefault="00785FFD" w:rsidP="00785FFD">
      <w:pPr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794ED7" w:rsidRDefault="00794ED7" w:rsidP="00785FFD">
      <w:pPr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794ED7" w:rsidRDefault="00794ED7" w:rsidP="00785FFD">
      <w:pPr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794ED7" w:rsidRDefault="00794ED7" w:rsidP="00785FFD">
      <w:pPr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794ED7" w:rsidRDefault="00794ED7" w:rsidP="00785FFD">
      <w:pPr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794ED7" w:rsidRDefault="00794ED7" w:rsidP="00785FFD">
      <w:pPr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794ED7" w:rsidRDefault="00794ED7" w:rsidP="00785FFD">
      <w:pPr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794ED7" w:rsidRDefault="00794ED7" w:rsidP="00785FFD">
      <w:pPr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794ED7" w:rsidRDefault="00794ED7" w:rsidP="00785FFD">
      <w:pPr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794ED7" w:rsidRDefault="00794ED7" w:rsidP="00785FFD">
      <w:pPr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794ED7" w:rsidRDefault="00794ED7" w:rsidP="00785FFD">
      <w:pPr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794ED7" w:rsidRDefault="00794ED7" w:rsidP="00785FFD">
      <w:pPr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2058E3" w:rsidRDefault="002058E3" w:rsidP="00785FFD">
      <w:pPr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2058E3" w:rsidRDefault="002058E3" w:rsidP="00785FFD">
      <w:pPr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2058E3" w:rsidRDefault="002058E3" w:rsidP="00785FFD">
      <w:pPr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2058E3" w:rsidRDefault="002058E3" w:rsidP="00785FFD">
      <w:pPr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2058E3" w:rsidRDefault="002058E3" w:rsidP="00785FFD">
      <w:pPr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2058E3" w:rsidRDefault="002058E3" w:rsidP="00785FFD">
      <w:pPr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2058E3" w:rsidRDefault="002058E3" w:rsidP="00785FFD">
      <w:pPr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2058E3" w:rsidRDefault="002058E3" w:rsidP="00785FFD">
      <w:pPr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2058E3" w:rsidRDefault="002058E3" w:rsidP="00785FFD">
      <w:pPr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2058E3" w:rsidRDefault="002058E3" w:rsidP="00785FFD">
      <w:pPr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794ED7" w:rsidRPr="00785FFD" w:rsidRDefault="00794ED7" w:rsidP="00794ED7">
      <w:pPr>
        <w:shd w:val="clear" w:color="auto" w:fill="FFFFFF"/>
        <w:spacing w:before="100" w:beforeAutospacing="1" w:after="30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28"/>
          <w:lang w:eastAsia="ru-RU"/>
        </w:rPr>
        <w:lastRenderedPageBreak/>
        <w:t>17</w:t>
      </w:r>
      <w:r w:rsidRPr="00785FFD">
        <w:rPr>
          <w:rFonts w:ascii="Times New Roman" w:eastAsia="Times New Roman" w:hAnsi="Times New Roman" w:cs="Times New Roman"/>
          <w:b/>
          <w:bCs/>
          <w:color w:val="1D1D1B"/>
          <w:sz w:val="32"/>
          <w:szCs w:val="28"/>
          <w:lang w:eastAsia="ru-RU"/>
        </w:rPr>
        <w:t>.04 Тема урока:</w:t>
      </w:r>
      <w:r w:rsidRPr="00785FFD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 xml:space="preserve"> </w:t>
      </w:r>
      <w:r w:rsidRPr="00794ED7">
        <w:rPr>
          <w:rFonts w:ascii="Times New Roman" w:hAnsi="Times New Roman" w:cs="Times New Roman"/>
          <w:b/>
          <w:color w:val="000000"/>
          <w:spacing w:val="-2"/>
          <w:sz w:val="32"/>
        </w:rPr>
        <w:t>Ведение мяча с изменением скорости.</w:t>
      </w:r>
      <w:r w:rsidRPr="00794ED7">
        <w:rPr>
          <w:rFonts w:ascii="Times New Roman" w:hAnsi="Times New Roman" w:cs="Times New Roman"/>
          <w:color w:val="000000"/>
          <w:spacing w:val="-2"/>
          <w:sz w:val="32"/>
        </w:rPr>
        <w:t xml:space="preserve"> Бросок </w:t>
      </w:r>
      <w:r w:rsidRPr="00794ED7">
        <w:rPr>
          <w:rFonts w:ascii="Times New Roman" w:hAnsi="Times New Roman" w:cs="Times New Roman"/>
          <w:color w:val="000000"/>
          <w:sz w:val="32"/>
        </w:rPr>
        <w:t>двумя руками от груди. ОРУ. Игра «Мяч со</w:t>
      </w:r>
      <w:r w:rsidRPr="00794ED7">
        <w:rPr>
          <w:rFonts w:ascii="Times New Roman" w:hAnsi="Times New Roman" w:cs="Times New Roman"/>
          <w:color w:val="000000"/>
          <w:sz w:val="32"/>
        </w:rPr>
        <w:softHyphen/>
        <w:t>седу». Игра в мини-баскетбол. Развитие ко</w:t>
      </w:r>
      <w:r w:rsidRPr="00794ED7">
        <w:rPr>
          <w:rFonts w:ascii="Times New Roman" w:hAnsi="Times New Roman" w:cs="Times New Roman"/>
          <w:color w:val="000000"/>
          <w:sz w:val="32"/>
        </w:rPr>
        <w:softHyphen/>
        <w:t>ординационных способностей</w:t>
      </w:r>
      <w:r w:rsidRPr="00785FFD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85FFD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Перечень вопросов, рассматриваемых в теме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 теоретической части представлены:</w:t>
      </w:r>
    </w:p>
    <w:p w:rsidR="00794ED7" w:rsidRPr="00785FFD" w:rsidRDefault="00794ED7" w:rsidP="00794ED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Основные способы перемещения в баскетболе;</w:t>
      </w:r>
    </w:p>
    <w:p w:rsidR="00794ED7" w:rsidRPr="00785FFD" w:rsidRDefault="00794ED7" w:rsidP="00794ED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рывки;</w:t>
      </w:r>
    </w:p>
    <w:p w:rsidR="00794ED7" w:rsidRPr="00785FFD" w:rsidRDefault="00794ED7" w:rsidP="00794ED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стойки;</w:t>
      </w:r>
    </w:p>
    <w:p w:rsidR="00794ED7" w:rsidRPr="00785FFD" w:rsidRDefault="00794ED7" w:rsidP="00794ED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прыжки;</w:t>
      </w:r>
    </w:p>
    <w:p w:rsidR="00794ED7" w:rsidRPr="00785FFD" w:rsidRDefault="00794ED7" w:rsidP="00794ED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повороты.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Урок посвящён технике выполнения передвижений в баскетболе.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Глоссарий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Баскетбол – </w:t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командная игра, цель которой – забросить мяч в кольцо соперников руками большее количество раз, чем это сделает соперник.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Бег – </w:t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движение с ускорением.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Пас – </w:t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передача мяча от одного игрока одной команды к другому игроку этой же команды.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Передвижения в игре – </w:t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действия игроков с целью нападения или защиты.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Приставные шаги – </w:t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шаг с поочередной сменой опорной ноги.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Стойка баскетболиста – </w:t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основное положение игрока в баскетбол.</w:t>
      </w:r>
    </w:p>
    <w:p w:rsidR="00794ED7" w:rsidRPr="00785FFD" w:rsidRDefault="00794ED7" w:rsidP="00794ED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85FFD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ТЕОРЕТИЧЕСКИЙ МАТЕРИАЛ ДЛЯ САМОСТОЯТЕЛЬНОГО ИЗУЧЕНИЯ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Перемещения в игровых видах спорта должно быть целесообразным, то есть четким, выверенным, слаженным. Иначе на площадке может возникнуть суета и неразбериха. Этим может воспользоваться соперник.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Слаженные, логичные перемещения помогут быстрее провести атаку и забить мяч в кольцо.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Также очень важно сохранять равновесие и принимать правильную стойку для удачного броска.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Основным способом перемещения в баскетболе является </w:t>
      </w:r>
      <w:r w:rsidRPr="00785FFD"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28"/>
          <w:lang w:eastAsia="ru-RU"/>
        </w:rPr>
        <w:t>бег.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Во время игры баскетболист бегает не только прямо. Он использует разные способы бега – лицом вперед, спиной вперед, левым боком, правым боком, змейкой, зигзагом, по дугам. Это не размеренный бег, а движение рывками, с ускорением и замедлением.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Чтобы добиться преимущества над соперником, баскетболист должен уметь делать рывки – внезапно менять темп передвижения, переходить от шага к бегу и наоборот.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Так как игрок всегда должен быть готов принять передачу, совершить прыжок или отправить мяч в корзину, у него должна быть особая </w:t>
      </w:r>
      <w:r w:rsidRPr="00785FFD"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28"/>
          <w:lang w:eastAsia="ru-RU"/>
        </w:rPr>
        <w:t>стойка,</w:t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из которой удобно перейти к любому из этих действий.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Различаются два вида стоек баскетболиста – это </w:t>
      </w:r>
      <w:r w:rsidRPr="00785FFD"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28"/>
          <w:lang w:eastAsia="ru-RU"/>
        </w:rPr>
        <w:t>стойка готовности</w:t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и </w:t>
      </w:r>
      <w:r w:rsidRPr="00785FFD"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28"/>
          <w:lang w:eastAsia="ru-RU"/>
        </w:rPr>
        <w:t>стойка игрока, владеющего мячом.</w:t>
      </w:r>
    </w:p>
    <w:p w:rsidR="00794ED7" w:rsidRPr="00785FFD" w:rsidRDefault="00794ED7" w:rsidP="00794ED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85FFD">
        <w:rPr>
          <w:rFonts w:ascii="Times New Roman" w:eastAsia="Times New Roman" w:hAnsi="Times New Roman" w:cs="Times New Roman"/>
          <w:noProof/>
          <w:color w:val="1D1D1B"/>
          <w:sz w:val="28"/>
          <w:szCs w:val="28"/>
          <w:lang w:eastAsia="ru-RU"/>
        </w:rPr>
        <w:lastRenderedPageBreak/>
        <w:drawing>
          <wp:inline distT="0" distB="0" distL="0" distR="0" wp14:anchorId="45EB7433" wp14:editId="74D59C38">
            <wp:extent cx="1903095" cy="1903095"/>
            <wp:effectExtent l="0" t="0" r="1905" b="1905"/>
            <wp:docPr id="12" name="Рисунок 12" descr="https://resh.edu.ru/uploads/lesson_extract/6182/20190722150436/OEBPS/objects/c_ptls_3_32_1/ad5f4284-44f4-436a-8778-c9e74b12866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esh.edu.ru/uploads/lesson_extract/6182/20190722150436/OEBPS/objects/c_ptls_3_32_1/ad5f4284-44f4-436a-8778-c9e74b12866f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095" cy="190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4ED7" w:rsidRPr="00785FFD" w:rsidRDefault="00794ED7" w:rsidP="00794ED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Нужно расставить ноги на ширину плеч, слегка согнуть в коленях. Одну ступню чуть выдвинуть вперед, другую - чуть развернуть. Тело немного наклонить вперед, а полусогнутые руки расположить на уровне груди. Вес тела должен быть распределен равномерно для устойчивости.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Стойка игрока, владеющего мячом, отличается только тем, что в руках у баскетболиста находится мяч.</w:t>
      </w:r>
    </w:p>
    <w:p w:rsidR="00794ED7" w:rsidRPr="00785FFD" w:rsidRDefault="00794ED7" w:rsidP="00794ED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85FFD">
        <w:rPr>
          <w:rFonts w:ascii="Times New Roman" w:eastAsia="Times New Roman" w:hAnsi="Times New Roman" w:cs="Times New Roman"/>
          <w:noProof/>
          <w:color w:val="1D1D1B"/>
          <w:sz w:val="28"/>
          <w:szCs w:val="28"/>
          <w:lang w:eastAsia="ru-RU"/>
        </w:rPr>
        <w:drawing>
          <wp:inline distT="0" distB="0" distL="0" distR="0" wp14:anchorId="41D70C6D" wp14:editId="720483A4">
            <wp:extent cx="1903095" cy="1903095"/>
            <wp:effectExtent l="0" t="0" r="1905" b="1905"/>
            <wp:docPr id="13" name="Рисунок 13" descr="https://resh.edu.ru/uploads/lesson_extract/6182/20190722150436/OEBPS/objects/c_ptls_3_32_1/e280c216-3a4f-4170-9512-1eb506860e9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resh.edu.ru/uploads/lesson_extract/6182/20190722150436/OEBPS/objects/c_ptls_3_32_1/e280c216-3a4f-4170-9512-1eb506860e9b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095" cy="190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4ED7" w:rsidRPr="00785FFD" w:rsidRDefault="00794ED7" w:rsidP="00794ED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 процессе игры меняется ее темп, и игроку приходится не только правильно бегать по площадке, но и правильно ходить.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Ходьба осуществляется на слегка согнутых ногах для того чтобы игрок мог совершить рывок или прыжок.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Для перемещений вправо-влево, вперед-назад применяются </w:t>
      </w:r>
      <w:r w:rsidRPr="00785FFD"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28"/>
          <w:lang w:eastAsia="ru-RU"/>
        </w:rPr>
        <w:t>приставные шаги. </w:t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Первый шаг делается ногой к месту движения, вторая нога скользит к первой. При этом не разрешается подпрыгивать и перекрещивать ноги.</w:t>
      </w:r>
    </w:p>
    <w:p w:rsidR="00794ED7" w:rsidRPr="00785FFD" w:rsidRDefault="00794ED7" w:rsidP="00794ED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85FFD">
        <w:rPr>
          <w:rFonts w:ascii="Times New Roman" w:eastAsia="Times New Roman" w:hAnsi="Times New Roman" w:cs="Times New Roman"/>
          <w:noProof/>
          <w:color w:val="1D1D1B"/>
          <w:sz w:val="28"/>
          <w:szCs w:val="28"/>
          <w:lang w:eastAsia="ru-RU"/>
        </w:rPr>
        <w:drawing>
          <wp:inline distT="0" distB="0" distL="0" distR="0" wp14:anchorId="323B26CF" wp14:editId="224CB356">
            <wp:extent cx="2860040" cy="1903095"/>
            <wp:effectExtent l="0" t="0" r="0" b="1905"/>
            <wp:docPr id="14" name="Рисунок 14" descr="https://resh.edu.ru/uploads/lesson_extract/6182/20190722150436/OEBPS/objects/c_ptls_3_32_1/5f8e38f0-5994-465f-965e-9fda18909e6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resh.edu.ru/uploads/lesson_extract/6182/20190722150436/OEBPS/objects/c_ptls_3_32_1/5f8e38f0-5994-465f-965e-9fda18909e6f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40" cy="190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4ED7" w:rsidRPr="00785FFD" w:rsidRDefault="00794ED7" w:rsidP="00794ED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lastRenderedPageBreak/>
        <w:t>Для быстрых и стремительных передвижений используются </w:t>
      </w:r>
      <w:r w:rsidRPr="00785FFD"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28"/>
          <w:lang w:eastAsia="ru-RU"/>
        </w:rPr>
        <w:t>прыжки</w:t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различных видов и </w:t>
      </w:r>
      <w:r w:rsidRPr="00785FFD"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28"/>
          <w:lang w:eastAsia="ru-RU"/>
        </w:rPr>
        <w:t>повороты</w:t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Рассмотрите рисунок, на котором изображен баскетболист в стойке.</w:t>
      </w:r>
    </w:p>
    <w:p w:rsidR="00794ED7" w:rsidRPr="00785FFD" w:rsidRDefault="00794ED7" w:rsidP="00794ED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85FFD">
        <w:rPr>
          <w:rFonts w:ascii="Times New Roman" w:eastAsia="Times New Roman" w:hAnsi="Times New Roman" w:cs="Times New Roman"/>
          <w:noProof/>
          <w:color w:val="1D1D1B"/>
          <w:sz w:val="28"/>
          <w:szCs w:val="28"/>
          <w:lang w:eastAsia="ru-RU"/>
        </w:rPr>
        <w:drawing>
          <wp:inline distT="0" distB="0" distL="0" distR="0" wp14:anchorId="73889F70" wp14:editId="5B598A8A">
            <wp:extent cx="1903095" cy="1903095"/>
            <wp:effectExtent l="0" t="0" r="1905" b="1905"/>
            <wp:docPr id="15" name="Рисунок 15" descr="https://resh.edu.ru/uploads/lesson_extract/6182/20190722150436/OEBPS/objects/c_ptls_3_32_1/2476502b-b2ac-4619-816b-a2b3757b9ed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resh.edu.ru/uploads/lesson_extract/6182/20190722150436/OEBPS/objects/c_ptls_3_32_1/2476502b-b2ac-4619-816b-a2b3757b9edc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095" cy="190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4ED7" w:rsidRDefault="00794ED7" w:rsidP="00794ED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Попробуйте встать как он и подвигаться в таком положении вперед-назад, влево-вправо. Сделайте приставные шаги. Сначала будет трудно, но постоянно тренируясь, вы добьетесь больших успехов.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785FFD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Овладеть техникой передвижения в баскетболе можно постоянно тренируясь в беге лицом, спиной, боком, змейкой, в ходьбе приставными шагами и прыжках.</w:t>
      </w:r>
    </w:p>
    <w:p w:rsidR="00794ED7" w:rsidRPr="00785FFD" w:rsidRDefault="00794ED7" w:rsidP="00794ED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30"/>
          <w:lang w:eastAsia="ru-RU"/>
        </w:rPr>
        <w:t xml:space="preserve">Домашняя работа (отправить по </w:t>
      </w:r>
      <w:r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30"/>
          <w:lang w:val="en-US" w:eastAsia="ru-RU"/>
        </w:rPr>
        <w:t>WhatsApp</w:t>
      </w:r>
      <w:r w:rsidRPr="00794ED7"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30"/>
          <w:lang w:eastAsia="ru-RU"/>
        </w:rPr>
        <w:t>)</w:t>
      </w:r>
      <w:r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30"/>
          <w:lang w:eastAsia="ru-RU"/>
        </w:rPr>
        <w:t xml:space="preserve">: сделать подъем туловища из положения </w:t>
      </w:r>
      <w:proofErr w:type="gramStart"/>
      <w:r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30"/>
          <w:lang w:eastAsia="ru-RU"/>
        </w:rPr>
        <w:t>лежа  (</w:t>
      </w:r>
      <w:proofErr w:type="gramEnd"/>
      <w:r>
        <w:rPr>
          <w:rFonts w:ascii="Times New Roman" w:eastAsia="Times New Roman" w:hAnsi="Times New Roman" w:cs="Times New Roman"/>
          <w:b/>
          <w:bCs/>
          <w:i/>
          <w:iCs/>
          <w:color w:val="1D1D1B"/>
          <w:sz w:val="28"/>
          <w:szCs w:val="30"/>
          <w:lang w:eastAsia="ru-RU"/>
        </w:rPr>
        <w:t xml:space="preserve">кол-во раз за 1 мин) </w:t>
      </w:r>
    </w:p>
    <w:p w:rsidR="00794ED7" w:rsidRPr="00785FFD" w:rsidRDefault="00794ED7" w:rsidP="00794ED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</w:p>
    <w:p w:rsidR="00794ED7" w:rsidRPr="00794ED7" w:rsidRDefault="00794ED7" w:rsidP="00794ED7">
      <w:pPr>
        <w:shd w:val="clear" w:color="auto" w:fill="FFFFFF"/>
        <w:spacing w:line="259" w:lineRule="exact"/>
        <w:ind w:firstLine="10"/>
        <w:rPr>
          <w:rFonts w:ascii="Times New Roman" w:hAnsi="Times New Roman" w:cs="Times New Roman"/>
          <w:color w:val="000000"/>
          <w:spacing w:val="-2"/>
        </w:rPr>
      </w:pPr>
      <w:r>
        <w:br/>
      </w:r>
    </w:p>
    <w:sectPr w:rsidR="00794ED7" w:rsidRPr="00794E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B7DBB"/>
    <w:multiLevelType w:val="multilevel"/>
    <w:tmpl w:val="90F44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657C2B"/>
    <w:multiLevelType w:val="multilevel"/>
    <w:tmpl w:val="94DEB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4C746EC"/>
    <w:multiLevelType w:val="multilevel"/>
    <w:tmpl w:val="FD9AA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9B061A"/>
    <w:multiLevelType w:val="multilevel"/>
    <w:tmpl w:val="784A2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3CF3C59"/>
    <w:multiLevelType w:val="multilevel"/>
    <w:tmpl w:val="B1826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4A01E9"/>
    <w:multiLevelType w:val="multilevel"/>
    <w:tmpl w:val="E8EC3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FAA2D46"/>
    <w:multiLevelType w:val="multilevel"/>
    <w:tmpl w:val="1BEC9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0D4460D"/>
    <w:multiLevelType w:val="multilevel"/>
    <w:tmpl w:val="657CD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4F06404"/>
    <w:multiLevelType w:val="multilevel"/>
    <w:tmpl w:val="8CD44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6"/>
  </w:num>
  <w:num w:numId="5">
    <w:abstractNumId w:val="8"/>
  </w:num>
  <w:num w:numId="6">
    <w:abstractNumId w:val="1"/>
  </w:num>
  <w:num w:numId="7">
    <w:abstractNumId w:val="2"/>
  </w:num>
  <w:num w:numId="8">
    <w:abstractNumId w:val="5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82E"/>
    <w:rsid w:val="002058E3"/>
    <w:rsid w:val="005D6C64"/>
    <w:rsid w:val="006164F0"/>
    <w:rsid w:val="0078482E"/>
    <w:rsid w:val="00785FFD"/>
    <w:rsid w:val="00794ED7"/>
    <w:rsid w:val="00E82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B14809"/>
  <w15:docId w15:val="{5DEC9FE0-979C-492C-8258-367C2CF9F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85F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85FFD"/>
    <w:rPr>
      <w:color w:val="0000FF"/>
      <w:u w:val="single"/>
    </w:rPr>
  </w:style>
  <w:style w:type="character" w:styleId="a5">
    <w:name w:val="Emphasis"/>
    <w:basedOn w:val="a0"/>
    <w:uiPriority w:val="20"/>
    <w:qFormat/>
    <w:rsid w:val="00785FFD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785F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85F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756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3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0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2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07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72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759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235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405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hyperlink" Target="https://resh.edu.ru/subject/lesson/4430/main/193968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1725</Words>
  <Characters>9839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2020-04-09T09:04:00Z</dcterms:created>
  <dcterms:modified xsi:type="dcterms:W3CDTF">2020-04-11T15:58:00Z</dcterms:modified>
</cp:coreProperties>
</file>